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Господину Дональду Дж. Трампу </w:t>
      </w:r>
    </w:p>
    <w:p w14:paraId="06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Президенту Соединенных Штатов Америки</w:t>
      </w:r>
    </w:p>
    <w:p w14:paraId="07000000">
      <w:pPr>
        <w:jc w:val="right"/>
        <w:rPr>
          <w:rFonts w:ascii="Times New Roman" w:hAnsi="Times New Roman"/>
          <w:sz w:val="28"/>
        </w:rPr>
      </w:pP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Я, Диана Панченко, украинский журналист, обращаюсь к Вам от имени всех журналистов Украины и Молдовы, а также от имени миллионов простых людей наших стран, которые устали от войны. Мы хотим поблагодарить Вас за мирные инициативы. С Вашим приходом в Белый дом миллионы людей наконец получили надежду на мир. Но сегодня этот мир под угрозой. 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Народы Украины и Молдовы хотят мира, стабильности и нормальной жизни. Мы не хотим быть пешками в руках тех, кто разжигает конфликты ради своих амбиций. Мы просим Вас обратить внимание на эту угрозу и вмешаться, чтобы предотвратить новую войну.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Итак, мы получили пугающую информацию о том что в Европе  разрабатывается проект «Анти-Трамп». Фронтменами этого проекта выступают европейские лидеры: Эмманюэль Макрон, Урсула фон дер Ляйен, Фридрих Мерц, Кир Стармер, а также президент Украины Владимир Зеленский. Их цель — предотвратить остановку боевых действий на Украине и создать новые очаги напряженности, чтобы подорвать Вашу политику. А также вмешаться в выборы в Конгресс в 2026 году. Они хотят, чтобы американские налогоплательщики продолжали финансировать европейскую войну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Мы получили материалы, которые свидетельствуют о том что с весны 2025 года спецслужбы Франции, Великобритании и Германии активно продвигают вовлечение Молдовы и Румынии в новый конфликт. Эта деятельность ведется через румынские и украинские спецслужбы. Однако румынские власти, притормозили эскалационные инициативы, чтобы избежать военного конфликта у себя под боком. Подтверждением этому служит визит главы французской разведки DGSE Николя Лернера в </w:t>
      </w:r>
      <w:r>
        <w:rPr>
          <w:rFonts w:ascii="Times New Roman" w:hAnsi="Times New Roman"/>
          <w:sz w:val="28"/>
        </w:rPr>
        <w:t>Румынию в мае 2025 года, а также пост Павла Дурова, где вскрываются эти манипуляции.</w:t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Поэтому власти Франции решили напрямую  сотрудничать с молдавскими коллегами. Недавно в СМИ просочилась официальная, но не публичная переписка военных ведомств Молдовы и Франции. В ней идет речь об  утверждении плана совместных стратегических и учебных мероприятий на вторую половину 2025 — первую половину 2026 года. Этот период выбран не случайно — он совпадает с ключевыми политическими событиями, включая парламентские выборы в Молдове и Вашу кампанию в Конгрессе США в 2026 году. (Материалы прилагаем)</w:t>
      </w:r>
    </w:p>
    <w:p w14:paraId="12000000">
      <w:pPr>
        <w:rPr>
          <w:rFonts w:ascii="Times New Roman" w:hAnsi="Times New Roman"/>
          <w:sz w:val="28"/>
        </w:rPr>
      </w:pP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План был подписан 12 июня 2025 года в Париже на встрече начальника Генштаба Национальной армии Молдовы и начальника штаба обороны Франции. Для скрытой части — обострения в Приднестровский Молдавской Республике  — французская разведка планирует мобилизацию и заброски Французского легиона в Приднестровье  для провокаций. (Подтверждение прилагаем)</w:t>
      </w:r>
    </w:p>
    <w:p w14:paraId="14000000">
      <w:pPr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Параллельно, в конце июля 2025 года, Майя Санду посетила Лондон с официальным визитом, встретившись с королем Великобритании Карлом III. Но за кулисами прошли контакты с руководителями разведки и представителями RUSI (британского аналитического центра по обороне). Именно там Санду дала согласие на вовлечение Молдовы в геополитическую авантюру против сближения США и Ваших мирных инициатив по прекращению конфликта в Украине.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Итак, вот совместный план французских и британских властей.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Исполнители: 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Президент Украины Владимир Зеленский 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Президент Молдовы Майя Санду. </w:t>
      </w: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Согласно плану, после парламентских выборов в Молдове произойдет провокация со стороны Приднестровья по отношению к Украине. В подтверждение: политики из партии Зеленского неоднократно высказывались за то, чтобы ВС Украины разрешили зайти в регион. </w:t>
      </w: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Затем Президент Украины Зеленский отдаст команду на «контртеррористическую операцию» в Приднестровской Молдавской республике с одобрения Президента Молдовы Санду, чтобы спровоцировать Россию на ответ. И тем самым сорвать Ваши мирные инициативы. Чтобы дальше оставаться у власти и зарабатывать на войне. США уже потратили на войну в Украине больше 300 млрд долларов. Но, видимо, им этого мало. </w:t>
      </w: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Уже сейчас в Украине формируется ударная группа из молдавских бойцов Иностранного легиона. Нам известны ключевые лица: граждане Молдовы Матей Аурел, Кубов Александр, Лункаш Сергей, Сафарматов Арслан, Пэнуш Сергей, Пырцу Иван. </w:t>
      </w: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ГУР МО Украины давно прорабатывает план операции в ПМР с иностранными партнерами. Ни для кого не секрет, что ГУР и СБУ Украины глубоко интегрированы в структуры безопасности Молдовы под общим руководством британских спецслужб. Это подтверждал и Глава разведки Украины Буданов, и молдавские чиновники. </w:t>
      </w: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Я посвятила много времени и сил чтобы донести до людей в США об этой чудовищной диктатуре, которая сегодня царит в Украине. Президент Зеленский не скрывает, что сегодня права украинцев «на паузе». Тысячи людей находятся в заключении как узники совести. Нет плюрализма мнений и свободы СМИ. Нашу Церковь уничтожают. </w:t>
      </w: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Ровно те же процессы происходят сегодня в Молдове. Высший совет безопасности, контроль над Верховным судом, СМИ и оппозицией. После выборов, если партия Санду победит и сформирует коалицию, она позволит Зеленскому начать операцию против Приднестровской Молдавской Республики. </w:t>
      </w: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начале сентября 2025 года в Молдову прибыл представитель MI-6 Дэвид Лэттени, бывший дипломат, ответственный за провокацию в ПМР и разжигание конфликта с участием Украины. Именно Лэттени обеспечивал связь между демократическим истеблишментом в США и руководством MI-6. Очевидно, что это план направлен на то, </w:t>
      </w:r>
      <w:r>
        <w:rPr>
          <w:rFonts w:ascii="Times New Roman" w:hAnsi="Times New Roman"/>
          <w:sz w:val="28"/>
        </w:rPr>
        <w:t>чтобы использовать новую войну в Европе против Вас в кампании 2026 года.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Европейские лидеры помогают Санду на выборах. Макрон с мая 2025 года делегирует в Молдову экспертов: группу HRRT (Hybrid Rapid Response Teams) во главе с Жюльеном Страндтом, интегрированную в госорганы для манипуляции выборами. В августе — специалистов по манипуляции информацией и гибридной войне Кэвина Лимонье и Максима Одине для медийного сопровождения осенней провокации в Приднестровье. Французские военные эксперты, включая представителей DGSE под руководством Николя Лернера, активно координируют эти усилия.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Молдова уже втянута в террористическую деятельность: в апреле 2025 года на границе Польши и Беларуси задержан молдавский микроавтобус “Мерседес” с 580 кг взрывчатки для терактов в РФ. В группу входили украинцы и молдаване под руководством молдаванина Дмитрия Анатасова. Проезд через европейские границы без помех — это пособничество терроризму со стороны европейских спецслужб.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ведет к прямому противостоянию Молдовы с Россией, и президент Санду уверенно ведет страну по этому пути. В Молдове есть здравые политики и граждане, видящие опасность, но их клеймят “агентами Кремля”. Как в свое время пытались заклеймить Вас. </w:t>
      </w: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Господин Президент, я обращаюсь к Вам, вице-президенту Джей Ди Вэнсу и Госсекретарю Марко Рубио: группа европейских лидеров — Макрон, Мерц, Стармер, Урсула, Санду и Зеленский — ведет эскалационную деятельность против Ваших мирных инициатив. Это несет угрозу масштабного конфликта в Европе и создает сложности для Вас и республиканцев в кампании в Конгресс 2026 года. Журналисты и народы Украины и Молдовы просят: помогите остановить это безумие. Мы хотим мира, а не новой войны! С уважением,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Диана Панченко,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имени журналистов Украины и Молдовы.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9000000">
      <w:pPr>
        <w:rPr>
          <w:rFonts w:ascii="Times New Roman" w:hAnsi="Times New Roman"/>
          <w:sz w:val="28"/>
        </w:rPr>
      </w:pPr>
    </w:p>
    <w:sectPr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/>
        <w:color w:val="000000"/>
        <w:spacing w:val="0"/>
        <w:sz w:val="22"/>
        <w:lang w:val="en-US" w:eastAsia="en-US" w:bidi="ar-SA"/>
      </w:rPr>
    </w:rPrDefault>
    <w:pPrDefault>
      <w:pPr>
        <w:spacing w:before="0" w:after="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5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Char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">
    <w:name w:val="Normal Char"/>
    <w:link w:val="Normal"/>
  </w:style>
  <w:style w:type="paragraph" w:styleId="TOC2">
    <w:name w:val="toc 2"/>
    <w:next w:val="Normal"/>
    <w:link w:val="TOC2Char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Char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Char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Char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Heading3Char">
    <w:name w:val="Heading 3 Char"/>
    <w:basedOn w:val="NormalChar"/>
    <w:link w:val="Heading3"/>
    <w:rPr>
      <w:color w:val="434343"/>
      <w:sz w:val="28"/>
    </w:rPr>
  </w:style>
  <w:style w:type="paragraph" w:styleId="TOC3">
    <w:name w:val="toc 3"/>
    <w:next w:val="Normal"/>
    <w:link w:val="TOC3Char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character" w:customStyle="1" w:styleId="Heading5Char">
    <w:name w:val="Heading 5 Char"/>
    <w:basedOn w:val="NormalChar"/>
    <w:link w:val="Heading5"/>
    <w:rPr>
      <w:color w:val="666666"/>
    </w:rPr>
  </w:style>
  <w:style w:type="character" w:customStyle="1" w:styleId="Heading1Char">
    <w:name w:val="Heading 1 Char"/>
    <w:basedOn w:val="NormalChar"/>
    <w:link w:val="Heading1"/>
    <w:rPr>
      <w:sz w:val="40"/>
    </w:rPr>
  </w:style>
  <w:style w:type="paragraph" w:styleId="Hyperlink">
    <w:name w:val="Hyperlink"/>
    <w:link w:val="HyperlinkChar"/>
    <w:rPr>
      <w:color w:val="0000FF"/>
      <w:u w:val="single"/>
    </w:rPr>
  </w:style>
  <w:style w:type="character" w:customStyle="1" w:styleId="HyperlinkChar">
    <w:name w:val="Hyperlink Char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Char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TOC9">
    <w:name w:val="toc 9"/>
    <w:next w:val="Normal"/>
    <w:link w:val="TOC9Char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Char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Char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SubtitleChar">
    <w:name w:val="Subtitle Char"/>
    <w:basedOn w:val="NormalChar"/>
    <w:link w:val="Subtitle"/>
    <w:rPr>
      <w:color w:val="666666"/>
      <w:sz w:val="30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</w:rPr>
  </w:style>
  <w:style w:type="character" w:customStyle="1" w:styleId="TitleChar">
    <w:name w:val="Title Char"/>
    <w:basedOn w:val="NormalChar"/>
    <w:link w:val="Title"/>
    <w:rPr>
      <w:sz w:val="52"/>
    </w:rPr>
  </w:style>
  <w:style w:type="character" w:customStyle="1" w:styleId="Heading4Char">
    <w:name w:val="Heading 4 Char"/>
    <w:basedOn w:val="NormalChar"/>
    <w:link w:val="Heading4"/>
    <w:rPr>
      <w:color w:val="666666"/>
      <w:sz w:val="24"/>
    </w:rPr>
  </w:style>
  <w:style w:type="character" w:customStyle="1" w:styleId="Heading2Char">
    <w:name w:val="Heading 2 Char"/>
    <w:basedOn w:val="NormalChar"/>
    <w:link w:val="Heading2"/>
    <w:rPr>
      <w:sz w:val="32"/>
    </w:rPr>
  </w:style>
  <w:style w:type="character" w:customStyle="1" w:styleId="Heading6Char">
    <w:name w:val="Heading 6 Char"/>
    <w:basedOn w:val="NormalChar"/>
    <w:link w:val="Heading6"/>
    <w:rPr>
      <w:i/>
      <w:color w:val="66666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